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DB0" w:rsidRDefault="00F36DB0" w:rsidP="006C32B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</w:p>
    <w:p w:rsidR="00E71C58" w:rsidRDefault="00F36DB0" w:rsidP="006C32B2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71C58">
        <w:rPr>
          <w:rFonts w:ascii="Times New Roman" w:hAnsi="Times New Roman" w:cs="Times New Roman"/>
          <w:b/>
          <w:sz w:val="36"/>
          <w:szCs w:val="36"/>
        </w:rPr>
        <w:t>Святая благоверная в</w:t>
      </w:r>
      <w:r w:rsidR="006C32B2" w:rsidRPr="00E71C58">
        <w:rPr>
          <w:rFonts w:ascii="Times New Roman" w:hAnsi="Times New Roman" w:cs="Times New Roman"/>
          <w:b/>
          <w:sz w:val="36"/>
          <w:szCs w:val="36"/>
        </w:rPr>
        <w:t xml:space="preserve">еликая княгиня </w:t>
      </w:r>
    </w:p>
    <w:p w:rsidR="006C32B2" w:rsidRPr="00E71C58" w:rsidRDefault="00F36DB0" w:rsidP="006C32B2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71C58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6C32B2" w:rsidRPr="00E71C58">
        <w:rPr>
          <w:rFonts w:ascii="Times New Roman" w:hAnsi="Times New Roman" w:cs="Times New Roman"/>
          <w:b/>
          <w:sz w:val="36"/>
          <w:szCs w:val="36"/>
        </w:rPr>
        <w:t xml:space="preserve">Анна </w:t>
      </w:r>
      <w:proofErr w:type="spellStart"/>
      <w:r w:rsidR="006C32B2" w:rsidRPr="00E71C58">
        <w:rPr>
          <w:rFonts w:ascii="Times New Roman" w:hAnsi="Times New Roman" w:cs="Times New Roman"/>
          <w:b/>
          <w:sz w:val="36"/>
          <w:szCs w:val="36"/>
        </w:rPr>
        <w:t>Кашинская</w:t>
      </w:r>
      <w:proofErr w:type="spellEnd"/>
    </w:p>
    <w:p w:rsidR="00F36DB0" w:rsidRDefault="00F36DB0" w:rsidP="006C32B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DB0" w:rsidRDefault="00F36DB0" w:rsidP="006C32B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DB0" w:rsidRPr="006D416C" w:rsidRDefault="00F36DB0" w:rsidP="006C32B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DB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534025" cy="6667500"/>
            <wp:effectExtent l="19050" t="0" r="9525" b="0"/>
            <wp:docPr id="3" name="Рисунок 4" descr="Ð°Ð½Ð½Ð° ÐºÐ°ÑÐ¸Ð½ÑÐºÐ°Ñ ÑÐ²ÑÑÐ°Ñ Ð±Ð»Ð°Ð³Ð¾Ð²ÐµÑÐ½Ð°Ñ ÐºÐ½ÑÐ³Ð¸Ð½Ñ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°Ð½Ð½Ð° ÐºÐ°ÑÐ¸Ð½ÑÐºÐ°Ñ ÑÐ²ÑÑÐ°Ñ Ð±Ð»Ð°Ð³Ð¾Ð²ÐµÑÐ½Ð°Ñ ÐºÐ½ÑÐ³Ð¸Ð½Ñ 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666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DB0" w:rsidRDefault="00F36DB0" w:rsidP="00241EF3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71C58" w:rsidRDefault="00E71C58" w:rsidP="00E71C58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41EF3" w:rsidRPr="006D416C" w:rsidRDefault="00241EF3" w:rsidP="00241EF3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 каждом святом есть своя степень христианской добродетели, которую каждый в себе индивидуально воспитывал. Анна </w:t>
      </w:r>
      <w:proofErr w:type="spellStart"/>
      <w:r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Кашинская</w:t>
      </w:r>
      <w:proofErr w:type="spellEnd"/>
      <w:r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— святая благоверная княгиня, ставшая воплощением одной из самых важных в жизни любого человека христианских добродетелей — терпения.</w:t>
      </w:r>
    </w:p>
    <w:p w:rsidR="006C32B2" w:rsidRPr="006D416C" w:rsidRDefault="006C32B2" w:rsidP="006C3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16C">
        <w:rPr>
          <w:rFonts w:ascii="Times New Roman" w:hAnsi="Times New Roman" w:cs="Times New Roman"/>
          <w:sz w:val="28"/>
          <w:szCs w:val="28"/>
        </w:rPr>
        <w:t xml:space="preserve">Судьба Анны </w:t>
      </w:r>
      <w:proofErr w:type="spellStart"/>
      <w:r w:rsidRPr="006D416C">
        <w:rPr>
          <w:rFonts w:ascii="Times New Roman" w:hAnsi="Times New Roman" w:cs="Times New Roman"/>
          <w:sz w:val="28"/>
          <w:szCs w:val="28"/>
        </w:rPr>
        <w:t>Кашинской</w:t>
      </w:r>
      <w:proofErr w:type="spellEnd"/>
      <w:r w:rsidRPr="006D416C">
        <w:rPr>
          <w:rFonts w:ascii="Times New Roman" w:hAnsi="Times New Roman" w:cs="Times New Roman"/>
          <w:sz w:val="28"/>
          <w:szCs w:val="28"/>
        </w:rPr>
        <w:t xml:space="preserve"> – одна из самых драматичных женских судеб в русской истории. </w:t>
      </w:r>
    </w:p>
    <w:p w:rsidR="006C32B2" w:rsidRPr="006D416C" w:rsidRDefault="006C32B2" w:rsidP="006C3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16C">
        <w:rPr>
          <w:rFonts w:ascii="Times New Roman" w:hAnsi="Times New Roman" w:cs="Times New Roman"/>
          <w:sz w:val="28"/>
          <w:szCs w:val="28"/>
        </w:rPr>
        <w:t xml:space="preserve">Она родилась около 1278 года в </w:t>
      </w:r>
      <w:proofErr w:type="gramStart"/>
      <w:r w:rsidRPr="006D416C">
        <w:rPr>
          <w:rFonts w:ascii="Times New Roman" w:hAnsi="Times New Roman" w:cs="Times New Roman"/>
          <w:sz w:val="28"/>
          <w:szCs w:val="28"/>
        </w:rPr>
        <w:t>Ростове</w:t>
      </w:r>
      <w:proofErr w:type="gramEnd"/>
      <w:r w:rsidRPr="006D416C">
        <w:rPr>
          <w:rFonts w:ascii="Times New Roman" w:hAnsi="Times New Roman" w:cs="Times New Roman"/>
          <w:sz w:val="28"/>
          <w:szCs w:val="28"/>
        </w:rPr>
        <w:t xml:space="preserve"> и было дочерью Ростовского князя Дмитрия Борисовича. В 1294 году она стала женой Тверского князя Михаила Ярославича. </w:t>
      </w:r>
    </w:p>
    <w:p w:rsidR="006C32B2" w:rsidRPr="006D416C" w:rsidRDefault="006C32B2" w:rsidP="006D416C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D416C">
        <w:rPr>
          <w:rFonts w:ascii="Times New Roman" w:hAnsi="Times New Roman" w:cs="Times New Roman"/>
          <w:sz w:val="28"/>
          <w:szCs w:val="28"/>
        </w:rPr>
        <w:t xml:space="preserve">Ее жизнь была нелегкой.  </w:t>
      </w:r>
      <w:r w:rsidR="00241EF3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Еще в юности Анна </w:t>
      </w:r>
      <w:proofErr w:type="spellStart"/>
      <w:r w:rsidR="00241EF3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Кашинская</w:t>
      </w:r>
      <w:proofErr w:type="spellEnd"/>
      <w:r w:rsidR="00241EF3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очень быстро поняла всю скоротечность и непрочность мирских благ и земного счастья. </w:t>
      </w:r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Удары посыпались не нее со всех сторон.</w:t>
      </w:r>
      <w:r w:rsidR="00241EF3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Сначала скончался ее отец (в 1294 году). Через два года полностью сгорел их великокняжеский терем, затем тяжело заболел ее супруг князь Михаил Тверской. </w:t>
      </w:r>
      <w:r w:rsidR="00241EF3" w:rsidRPr="006D416C">
        <w:rPr>
          <w:rFonts w:ascii="Times New Roman" w:hAnsi="Times New Roman" w:cs="Times New Roman"/>
          <w:sz w:val="28"/>
          <w:szCs w:val="28"/>
        </w:rPr>
        <w:t xml:space="preserve"> </w:t>
      </w:r>
      <w:r w:rsidRPr="006D416C">
        <w:rPr>
          <w:rFonts w:ascii="Times New Roman" w:hAnsi="Times New Roman" w:cs="Times New Roman"/>
          <w:sz w:val="28"/>
          <w:szCs w:val="28"/>
        </w:rPr>
        <w:t>Святая благоверная княгиня Анна пережила притеснения татар, раздоры и военные столкновения между младшим сыном Василием и внуками Всеволодом и Михаилом, смерть восьми членов княжеской семьи во время чумы, гибель мужа, великого князя Михаила, затем двух сыновей, Дмитрия и Александра</w:t>
      </w:r>
      <w:r w:rsidR="00241EF3" w:rsidRPr="006D416C">
        <w:rPr>
          <w:rFonts w:ascii="Times New Roman" w:hAnsi="Times New Roman" w:cs="Times New Roman"/>
          <w:sz w:val="28"/>
          <w:szCs w:val="28"/>
        </w:rPr>
        <w:t>.</w:t>
      </w:r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1325 году ее старший сын Дмитрий Грозные Очи узрел в Орде Юрия Московского, который был причастен к смерти его родного отца, и убил его, а потом и самого </w:t>
      </w:r>
      <w:proofErr w:type="spellStart"/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Димитрия</w:t>
      </w:r>
      <w:proofErr w:type="spellEnd"/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казнил хан. В 1339 году жестоко казнили монголо-татарские воины и второго сына Анны Александра и ее внука </w:t>
      </w:r>
      <w:proofErr w:type="gramStart"/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—Ф</w:t>
      </w:r>
      <w:proofErr w:type="gramEnd"/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еодора. Так мстила вражеская Орда за восстание в Твери. В итоге все эти трагические события приводят княжну Анну к тому, что она решается идти иноческим путем и принимает постриг с именем Ефросинья. Сначала она жила в Тверском Софийском соборе, но потом младший сын выстроил для нее специальный монастырь. Главным делом ее жизни стала усердная молитва Господу Иисусу за безвременно умерших своих родственников и за мирную жизнь на Руси.  </w:t>
      </w:r>
    </w:p>
    <w:p w:rsidR="006C32B2" w:rsidRPr="006D416C" w:rsidRDefault="006C32B2" w:rsidP="006D41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16C">
        <w:rPr>
          <w:rFonts w:ascii="Times New Roman" w:hAnsi="Times New Roman" w:cs="Times New Roman"/>
          <w:sz w:val="28"/>
          <w:szCs w:val="28"/>
        </w:rPr>
        <w:t xml:space="preserve">В конце жизни она переехала </w:t>
      </w:r>
      <w:proofErr w:type="gramStart"/>
      <w:r w:rsidRPr="006D41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D41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416C">
        <w:rPr>
          <w:rFonts w:ascii="Times New Roman" w:hAnsi="Times New Roman" w:cs="Times New Roman"/>
          <w:sz w:val="28"/>
          <w:szCs w:val="28"/>
        </w:rPr>
        <w:t>Кашин</w:t>
      </w:r>
      <w:proofErr w:type="gramEnd"/>
      <w:r w:rsidRPr="006D416C">
        <w:rPr>
          <w:rFonts w:ascii="Times New Roman" w:hAnsi="Times New Roman" w:cs="Times New Roman"/>
          <w:sz w:val="28"/>
          <w:szCs w:val="28"/>
        </w:rPr>
        <w:t xml:space="preserve">, где правил ее сын Василий, и приняла схиму в здешнем Успенском монастыре.    В Кашине провела последние годы своей жизни. </w:t>
      </w:r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1368 году 2 октября душа ее упокоилась. </w:t>
      </w:r>
      <w:r w:rsidRPr="006D416C">
        <w:rPr>
          <w:rFonts w:ascii="Times New Roman" w:hAnsi="Times New Roman" w:cs="Times New Roman"/>
          <w:sz w:val="28"/>
          <w:szCs w:val="28"/>
        </w:rPr>
        <w:t>Княгиня Анна была всенародно почитаема еще при жизни, а после смерти причислена к лику святых.</w:t>
      </w:r>
    </w:p>
    <w:p w:rsidR="006C32B2" w:rsidRPr="006D416C" w:rsidRDefault="006C32B2" w:rsidP="006C3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16C">
        <w:rPr>
          <w:rFonts w:ascii="Times New Roman" w:hAnsi="Times New Roman" w:cs="Times New Roman"/>
          <w:sz w:val="28"/>
          <w:szCs w:val="28"/>
        </w:rPr>
        <w:t xml:space="preserve"> Спустя много лет в соборной церкви Успения Пресвятой Богородицы от ветхости обвалился пол и под ним обнаружили каменный гроб. Кашин в это время был окружен отрядом </w:t>
      </w:r>
      <w:proofErr w:type="spellStart"/>
      <w:proofErr w:type="gramStart"/>
      <w:r w:rsidRPr="006D416C">
        <w:rPr>
          <w:rFonts w:ascii="Times New Roman" w:hAnsi="Times New Roman" w:cs="Times New Roman"/>
          <w:sz w:val="28"/>
          <w:szCs w:val="28"/>
        </w:rPr>
        <w:t>польско</w:t>
      </w:r>
      <w:proofErr w:type="spellEnd"/>
      <w:r w:rsidRPr="006D416C">
        <w:rPr>
          <w:rFonts w:ascii="Times New Roman" w:hAnsi="Times New Roman" w:cs="Times New Roman"/>
          <w:sz w:val="28"/>
          <w:szCs w:val="28"/>
        </w:rPr>
        <w:t xml:space="preserve"> - литовских</w:t>
      </w:r>
      <w:proofErr w:type="gramEnd"/>
      <w:r w:rsidRPr="006D416C">
        <w:rPr>
          <w:rFonts w:ascii="Times New Roman" w:hAnsi="Times New Roman" w:cs="Times New Roman"/>
          <w:sz w:val="28"/>
          <w:szCs w:val="28"/>
        </w:rPr>
        <w:t xml:space="preserve"> наемников и готовился к неприятельскому приступу. К смертельно больному пономарю Успенской церкви, где был найден гроб,- Герасиму ночью явился образ святой княгини Анны. Герасим выздоровел и рассказал о своем видении священнику церкви, который поведал эту историю всем прихожанам и людям города. Люди поспешили к гробу, все молились, и город избежал неприятельского приступа. С этого момента в Кашине установилось почитание святой Анны. </w:t>
      </w:r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жителей города пробудилось благоговейное отношение к своей небесной </w:t>
      </w:r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защитнице, которая и потом не раз спасала город от разорения. Тогда в честь святой благоверной Анны стали назвать новорожденных детей, ее закрытый гроб стали украшать. </w:t>
      </w:r>
      <w:r w:rsidRPr="006D416C">
        <w:rPr>
          <w:rFonts w:ascii="Times New Roman" w:hAnsi="Times New Roman" w:cs="Times New Roman"/>
          <w:sz w:val="28"/>
          <w:szCs w:val="28"/>
        </w:rPr>
        <w:t xml:space="preserve">Приходя </w:t>
      </w:r>
      <w:proofErr w:type="gramStart"/>
      <w:r w:rsidRPr="006D416C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6D416C">
        <w:rPr>
          <w:rFonts w:ascii="Times New Roman" w:hAnsi="Times New Roman" w:cs="Times New Roman"/>
          <w:sz w:val="28"/>
          <w:szCs w:val="28"/>
        </w:rPr>
        <w:t xml:space="preserve"> гробу княгини, люди получали исцеление и утешение. </w:t>
      </w:r>
    </w:p>
    <w:p w:rsidR="006D416C" w:rsidRPr="006D416C" w:rsidRDefault="00F36DB0" w:rsidP="006D416C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52705</wp:posOffset>
            </wp:positionV>
            <wp:extent cx="3340100" cy="4191000"/>
            <wp:effectExtent l="19050" t="0" r="0" b="0"/>
            <wp:wrapSquare wrapText="bothSides"/>
            <wp:docPr id="2" name="Рисунок 1" descr="Ð°Ð½Ð½Ð° ÐºÐ°ÑÐ¸Ð½ÑÐºÐ°Ñ Ð² ÑÐµÐ¼ Ð¿Ð¾Ð¼Ð¾Ð³Ð°ÐµÑ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°Ð½Ð½Ð° ÐºÐ°ÑÐ¸Ð½ÑÐºÐ°Ñ Ð² ÑÐµÐ¼ Ð¿Ð¾Ð¼Ð¾Ð³Ð°ÐµÑ 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32B2" w:rsidRPr="006D416C">
        <w:rPr>
          <w:rFonts w:ascii="Times New Roman" w:hAnsi="Times New Roman" w:cs="Times New Roman"/>
          <w:sz w:val="28"/>
          <w:szCs w:val="28"/>
        </w:rPr>
        <w:t xml:space="preserve"> </w:t>
      </w:r>
      <w:r w:rsidR="006D416C" w:rsidRPr="006D416C">
        <w:rPr>
          <w:rFonts w:ascii="Times New Roman" w:hAnsi="Times New Roman" w:cs="Times New Roman"/>
          <w:sz w:val="28"/>
          <w:szCs w:val="28"/>
        </w:rPr>
        <w:tab/>
      </w:r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Слух о ее чудотворных мощах дошел и до Святейшего Патриарха Никона, и до царя Алексея Михайловича. Московским собором, проведенным по этому случаю, было решено открыть гроб с ее мощами. Это событие произошло в 1649 году 21 июня. Тело угодницы Божией Анны оказалось практически нетленным, при освидетельствовании небольшие следы тления были лишь на ступнях ног и на лице. Было также замечено, что ее правая рука находится на груди, она как бы </w:t>
      </w:r>
      <w:proofErr w:type="spellStart"/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благославляла</w:t>
      </w:r>
      <w:proofErr w:type="spellEnd"/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древним </w:t>
      </w:r>
      <w:proofErr w:type="spellStart"/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двоеперстным</w:t>
      </w:r>
      <w:proofErr w:type="spellEnd"/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перстосложением</w:t>
      </w:r>
      <w:proofErr w:type="spellEnd"/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6D416C" w:rsidRPr="006D416C" w:rsidRDefault="006C32B2" w:rsidP="00F36DB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D416C">
        <w:rPr>
          <w:rFonts w:ascii="Times New Roman" w:hAnsi="Times New Roman" w:cs="Times New Roman"/>
          <w:sz w:val="28"/>
          <w:szCs w:val="28"/>
        </w:rPr>
        <w:t xml:space="preserve">Память о княгине чтят и сейчас. </w:t>
      </w:r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Святая Анна </w:t>
      </w:r>
      <w:proofErr w:type="spellStart"/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Кашинская</w:t>
      </w:r>
      <w:proofErr w:type="spellEnd"/>
      <w:r w:rsidR="006D416C" w:rsidRPr="006D4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сегодня остается верной помощницей сирот и вдов. И всякому скорбящему христианскому сердцу в своих обращениях стоит обратиться именно к ней. </w:t>
      </w:r>
    </w:p>
    <w:p w:rsidR="00241EF3" w:rsidRPr="006D416C" w:rsidRDefault="00F36DB0" w:rsidP="00F36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3529965</wp:posOffset>
            </wp:positionH>
            <wp:positionV relativeFrom="paragraph">
              <wp:posOffset>20955</wp:posOffset>
            </wp:positionV>
            <wp:extent cx="2381250" cy="3555365"/>
            <wp:effectExtent l="19050" t="0" r="0" b="0"/>
            <wp:wrapSquare wrapText="bothSides"/>
            <wp:docPr id="6" name="Рисунок 1" descr="http://data.cyclowiki.org/images/d/d4/%D0%9A%D1%80%D0%B5%D1%81%D1%82_%D0%90%D0%BD%D0%BD%D0%B0_%D0%9A%D0%B0%D1%88%D0%B8%D0%BD%D1%81%D0%BA%D0%B0%D1%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ata.cyclowiki.org/images/d/d4/%D0%9A%D1%80%D0%B5%D1%81%D1%82_%D0%90%D0%BD%D0%BD%D0%B0_%D0%9A%D0%B0%D1%88%D0%B8%D0%BD%D1%81%D0%BA%D0%B0%D1%8F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555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32B2" w:rsidRPr="006D416C">
        <w:rPr>
          <w:rFonts w:ascii="Times New Roman" w:hAnsi="Times New Roman" w:cs="Times New Roman"/>
          <w:sz w:val="28"/>
          <w:szCs w:val="28"/>
        </w:rPr>
        <w:t xml:space="preserve">25 июня празднуется день памяти Анны </w:t>
      </w:r>
      <w:proofErr w:type="spellStart"/>
      <w:r w:rsidR="006C32B2" w:rsidRPr="006D416C">
        <w:rPr>
          <w:rFonts w:ascii="Times New Roman" w:hAnsi="Times New Roman" w:cs="Times New Roman"/>
          <w:sz w:val="28"/>
          <w:szCs w:val="28"/>
        </w:rPr>
        <w:t>Кашинской</w:t>
      </w:r>
      <w:proofErr w:type="spellEnd"/>
      <w:r w:rsidR="006C32B2" w:rsidRPr="006D416C">
        <w:rPr>
          <w:rFonts w:ascii="Times New Roman" w:hAnsi="Times New Roman" w:cs="Times New Roman"/>
          <w:sz w:val="28"/>
          <w:szCs w:val="28"/>
        </w:rPr>
        <w:t xml:space="preserve">. Почетный знак святой Анны </w:t>
      </w:r>
      <w:proofErr w:type="spellStart"/>
      <w:r w:rsidR="006C32B2" w:rsidRPr="006D416C">
        <w:rPr>
          <w:rFonts w:ascii="Times New Roman" w:hAnsi="Times New Roman" w:cs="Times New Roman"/>
          <w:sz w:val="28"/>
          <w:szCs w:val="28"/>
        </w:rPr>
        <w:t>Кашинской</w:t>
      </w:r>
      <w:proofErr w:type="spellEnd"/>
      <w:r w:rsidR="006C32B2" w:rsidRPr="006D416C">
        <w:rPr>
          <w:rFonts w:ascii="Times New Roman" w:hAnsi="Times New Roman" w:cs="Times New Roman"/>
          <w:sz w:val="28"/>
          <w:szCs w:val="28"/>
        </w:rPr>
        <w:t xml:space="preserve"> является одной из высших наград Тверской области. </w:t>
      </w:r>
    </w:p>
    <w:p w:rsidR="00241EF3" w:rsidRPr="006D416C" w:rsidRDefault="00241E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EF3" w:rsidRPr="006D416C" w:rsidRDefault="00241E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6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41EF3" w:rsidRPr="006D416C" w:rsidSect="00580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32B2"/>
    <w:rsid w:val="00241EF3"/>
    <w:rsid w:val="005805AB"/>
    <w:rsid w:val="006C32B2"/>
    <w:rsid w:val="006D416C"/>
    <w:rsid w:val="007C347B"/>
    <w:rsid w:val="008763DA"/>
    <w:rsid w:val="009F45A0"/>
    <w:rsid w:val="00E71C58"/>
    <w:rsid w:val="00F36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1EF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1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E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2018-11-21T20:32:00Z</cp:lastPrinted>
  <dcterms:created xsi:type="dcterms:W3CDTF">2018-11-12T20:25:00Z</dcterms:created>
  <dcterms:modified xsi:type="dcterms:W3CDTF">2018-11-21T20:33:00Z</dcterms:modified>
</cp:coreProperties>
</file>